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1596" w:val="left"/>
        </w:tabs>
        <w:ind/>
        <w:jc w:val="center"/>
        <w:rPr>
          <w:b w:val="1"/>
          <w:sz w:val="20"/>
        </w:rPr>
      </w:pPr>
      <w:r>
        <w:rPr>
          <w:b w:val="1"/>
          <w:sz w:val="20"/>
        </w:rPr>
        <w:t>Перечень</w:t>
      </w:r>
    </w:p>
    <w:p w14:paraId="02000000">
      <w:pPr>
        <w:tabs>
          <w:tab w:leader="none" w:pos="1596" w:val="left"/>
        </w:tabs>
        <w:ind/>
        <w:jc w:val="center"/>
        <w:rPr>
          <w:b w:val="1"/>
          <w:sz w:val="20"/>
        </w:rPr>
      </w:pPr>
      <w:r>
        <w:rPr>
          <w:b w:val="1"/>
          <w:sz w:val="20"/>
        </w:rPr>
        <w:t>муниципального имущества муниципального района «Горшеченский район» Курской области,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14:paraId="03000000">
      <w:pPr>
        <w:pStyle w:val="Style_1"/>
        <w:ind/>
        <w:jc w:val="both"/>
        <w:rPr>
          <w:rFonts w:asciiTheme="minorAscii" w:hAnsiTheme="minorHAnsi"/>
          <w:sz w:val="20"/>
        </w:rPr>
      </w:pPr>
    </w:p>
    <w:tbl>
      <w:tblPr>
        <w:tblStyle w:val="Style_2"/>
        <w:tblW w:type="auto" w:w="0"/>
        <w:tblInd w:type="dxa" w:w="-601"/>
        <w:tblLayout w:type="fixed"/>
      </w:tblPr>
      <w:tblGrid>
        <w:gridCol w:w="424"/>
        <w:gridCol w:w="2128"/>
        <w:gridCol w:w="1984"/>
        <w:gridCol w:w="1417"/>
        <w:gridCol w:w="1134"/>
        <w:gridCol w:w="1134"/>
        <w:gridCol w:w="1134"/>
        <w:gridCol w:w="709"/>
        <w:gridCol w:w="1134"/>
      </w:tblGrid>
      <w:tr>
        <w:trPr>
          <w:trHeight w:hRule="atLeast" w:val="800"/>
        </w:trPr>
        <w:tc>
          <w:tcPr>
            <w:tcW w:type="dxa" w:w="424"/>
            <w:vMerge w:val="restart"/>
          </w:tcPr>
          <w:p w14:paraId="0400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  <w:p w14:paraId="0500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п/п</w:t>
            </w:r>
          </w:p>
        </w:tc>
        <w:tc>
          <w:tcPr>
            <w:tcW w:type="dxa" w:w="2128"/>
            <w:vMerge w:val="restart"/>
          </w:tcPr>
          <w:p w14:paraId="0600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Адрес (местоположение) объекта</w:t>
            </w:r>
          </w:p>
        </w:tc>
        <w:tc>
          <w:tcPr>
            <w:tcW w:type="dxa" w:w="1984"/>
            <w:vMerge w:val="restart"/>
          </w:tcPr>
          <w:p w14:paraId="0700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Вид объекта недвижимости</w:t>
            </w:r>
          </w:p>
        </w:tc>
        <w:tc>
          <w:tcPr>
            <w:tcW w:type="dxa" w:w="1417"/>
            <w:vMerge w:val="restart"/>
          </w:tcPr>
          <w:p w14:paraId="0800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объекта учета</w:t>
            </w:r>
          </w:p>
        </w:tc>
        <w:tc>
          <w:tcPr>
            <w:tcW w:type="dxa" w:w="3402"/>
            <w:gridSpan w:val="3"/>
            <w:tcBorders>
              <w:bottom w:color="000000" w:sz="4" w:val="single"/>
              <w:right w:color="000000" w:sz="4" w:val="single"/>
            </w:tcBorders>
          </w:tcPr>
          <w:p w14:paraId="0900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Сведения о недвижимом имуществе</w:t>
            </w:r>
          </w:p>
          <w:p w14:paraId="0A00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843"/>
            <w:gridSpan w:val="2"/>
            <w:vMerge w:val="restart"/>
            <w:tcBorders>
              <w:left w:color="000000" w:sz="4" w:val="single"/>
              <w:bottom w:color="000000" w:sz="4" w:val="single"/>
            </w:tcBorders>
          </w:tcPr>
          <w:p w14:paraId="0B00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Сведения о правообладателе</w:t>
            </w:r>
          </w:p>
        </w:tc>
      </w:tr>
      <w:tr>
        <w:trPr>
          <w:trHeight w:hRule="atLeast" w:val="849"/>
        </w:trPr>
        <w:tc>
          <w:tcPr>
            <w:tcW w:type="dxa" w:w="424"/>
            <w:gridSpan w:val="1"/>
            <w:vMerge w:val="continue"/>
          </w:tcPr>
          <w:p/>
        </w:tc>
        <w:tc>
          <w:tcPr>
            <w:tcW w:type="dxa" w:w="2128"/>
            <w:gridSpan w:val="1"/>
            <w:vMerge w:val="continue"/>
          </w:tcPr>
          <w:p/>
        </w:tc>
        <w:tc>
          <w:tcPr>
            <w:tcW w:type="dxa" w:w="1984"/>
            <w:gridSpan w:val="1"/>
            <w:vMerge w:val="continue"/>
          </w:tcPr>
          <w:p/>
        </w:tc>
        <w:tc>
          <w:tcPr>
            <w:tcW w:type="dxa" w:w="1417"/>
            <w:gridSpan w:val="1"/>
            <w:vMerge w:val="continue"/>
          </w:tcPr>
          <w:p/>
        </w:tc>
        <w:tc>
          <w:tcPr>
            <w:tcW w:type="dxa" w:w="1134"/>
            <w:vMerge w:val="restart"/>
            <w:tcBorders>
              <w:top w:color="000000" w:sz="4" w:val="single"/>
            </w:tcBorders>
          </w:tcPr>
          <w:p w14:paraId="0C00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площадь кв.м.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</w:tcBorders>
          </w:tcPr>
          <w:p w14:paraId="0D00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кадастровый номер объекта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right w:color="000000" w:sz="4" w:val="single"/>
            </w:tcBorders>
          </w:tcPr>
          <w:p w14:paraId="0E00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техническое состояние объека недвижимости</w:t>
            </w:r>
          </w:p>
        </w:tc>
        <w:tc>
          <w:tcPr>
            <w:tcW w:type="dxa" w:w="1843"/>
            <w:gridSpan w:val="2"/>
            <w:vMerge w:val="continue"/>
            <w:tcBorders>
              <w:left w:color="000000" w:sz="4" w:val="single"/>
              <w:bottom w:color="000000" w:sz="4" w:val="single"/>
            </w:tcBorders>
          </w:tcPr>
          <w:p/>
        </w:tc>
      </w:tr>
      <w:tr>
        <w:trPr>
          <w:trHeight w:hRule="atLeast" w:val="666"/>
        </w:trPr>
        <w:tc>
          <w:tcPr>
            <w:tcW w:type="dxa" w:w="424"/>
            <w:gridSpan w:val="1"/>
            <w:vMerge w:val="continue"/>
          </w:tcPr>
          <w:p/>
        </w:tc>
        <w:tc>
          <w:tcPr>
            <w:tcW w:type="dxa" w:w="2128"/>
            <w:gridSpan w:val="1"/>
            <w:vMerge w:val="continue"/>
          </w:tcPr>
          <w:p/>
        </w:tc>
        <w:tc>
          <w:tcPr>
            <w:tcW w:type="dxa" w:w="1984"/>
            <w:gridSpan w:val="1"/>
            <w:vMerge w:val="continue"/>
          </w:tcPr>
          <w:p/>
        </w:tc>
        <w:tc>
          <w:tcPr>
            <w:tcW w:type="dxa" w:w="1417"/>
            <w:gridSpan w:val="1"/>
            <w:vMerge w:val="continue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</w:tcBorders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</w:tcBorders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right w:color="000000" w:sz="4" w:val="single"/>
            </w:tcBorders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0F00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телефон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</w:tcBorders>
          </w:tcPr>
          <w:p w14:paraId="1000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адрес эл. почты</w:t>
            </w:r>
          </w:p>
        </w:tc>
      </w:tr>
      <w:tr>
        <w:tc>
          <w:tcPr>
            <w:tcW w:type="dxa" w:w="424"/>
          </w:tcPr>
          <w:p w14:paraId="11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type="dxa" w:w="2128"/>
          </w:tcPr>
          <w:p w14:paraId="12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п.Горшечное, ул. Кирова, 18</w:t>
            </w:r>
          </w:p>
        </w:tc>
        <w:tc>
          <w:tcPr>
            <w:tcW w:type="dxa" w:w="1984"/>
          </w:tcPr>
          <w:p w14:paraId="13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Помещение</w:t>
            </w:r>
          </w:p>
        </w:tc>
        <w:tc>
          <w:tcPr>
            <w:tcW w:type="dxa" w:w="6662"/>
            <w:gridSpan w:val="6"/>
          </w:tcPr>
          <w:p w14:paraId="1400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Исключен</w:t>
            </w:r>
          </w:p>
        </w:tc>
      </w:tr>
      <w:tr>
        <w:tc>
          <w:tcPr>
            <w:tcW w:type="dxa" w:w="424"/>
          </w:tcPr>
          <w:p w14:paraId="15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  <w:p w14:paraId="16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28"/>
          </w:tcPr>
          <w:p w14:paraId="17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Ключевский сельсовет, с.Ключ, ул. Центральная, д.17. Б</w:t>
            </w:r>
          </w:p>
        </w:tc>
        <w:tc>
          <w:tcPr>
            <w:tcW w:type="dxa" w:w="1984"/>
          </w:tcPr>
          <w:p w14:paraId="18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Помещение</w:t>
            </w:r>
          </w:p>
        </w:tc>
        <w:tc>
          <w:tcPr>
            <w:tcW w:type="dxa" w:w="1417"/>
          </w:tcPr>
          <w:p w14:paraId="19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</w:tcPr>
          <w:p w14:paraId="1A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</w:tcPr>
          <w:p w14:paraId="1B000000">
            <w:pPr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46:04:050201:247</w:t>
            </w:r>
          </w:p>
          <w:p w14:paraId="1C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right w:color="000000" w:sz="4" w:val="single"/>
            </w:tcBorders>
          </w:tcPr>
          <w:p w14:paraId="1D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Пригодно к эксплуатации</w:t>
            </w:r>
          </w:p>
        </w:tc>
        <w:tc>
          <w:tcPr>
            <w:tcW w:type="dxa" w:w="709"/>
            <w:tcBorders>
              <w:left w:color="000000" w:sz="4" w:val="single"/>
              <w:right w:color="000000" w:sz="4" w:val="single"/>
            </w:tcBorders>
          </w:tcPr>
          <w:p w14:paraId="1E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847133</w:t>
            </w:r>
          </w:p>
          <w:p w14:paraId="1F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22483</w:t>
            </w:r>
          </w:p>
        </w:tc>
        <w:tc>
          <w:tcPr>
            <w:tcW w:type="dxa" w:w="1134"/>
            <w:tcBorders>
              <w:left w:color="000000" w:sz="4" w:val="single"/>
            </w:tcBorders>
          </w:tcPr>
          <w:p w14:paraId="2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adm.zemly@yandex.ru</w:t>
            </w:r>
          </w:p>
          <w:p w14:paraId="21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4"/>
          </w:tcPr>
          <w:p w14:paraId="22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type="dxa" w:w="2128"/>
          </w:tcPr>
          <w:p w14:paraId="23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Сосновский сельсовет, д. Сомовка, ГТС пруда в верховье реки Убля у д. Сомовка /нет</w:t>
            </w:r>
          </w:p>
        </w:tc>
        <w:tc>
          <w:tcPr>
            <w:tcW w:type="dxa" w:w="1984"/>
          </w:tcPr>
          <w:p w14:paraId="24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Гидротехническое сооружение</w:t>
            </w:r>
          </w:p>
        </w:tc>
        <w:tc>
          <w:tcPr>
            <w:tcW w:type="dxa" w:w="1417"/>
          </w:tcPr>
          <w:p w14:paraId="25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Гидротехническое сооружение</w:t>
            </w:r>
          </w:p>
        </w:tc>
        <w:tc>
          <w:tcPr>
            <w:tcW w:type="dxa" w:w="1134"/>
          </w:tcPr>
          <w:p w14:paraId="26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134"/>
          </w:tcPr>
          <w:p w14:paraId="27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46:04:110101:95</w:t>
            </w:r>
          </w:p>
        </w:tc>
        <w:tc>
          <w:tcPr>
            <w:tcW w:type="dxa" w:w="1134"/>
            <w:tcBorders>
              <w:right w:color="000000" w:sz="4" w:val="single"/>
            </w:tcBorders>
          </w:tcPr>
          <w:p w14:paraId="28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Пригодно к эксплуатации</w:t>
            </w:r>
          </w:p>
        </w:tc>
        <w:tc>
          <w:tcPr>
            <w:tcW w:type="dxa" w:w="709"/>
            <w:tcBorders>
              <w:left w:color="000000" w:sz="4" w:val="single"/>
              <w:right w:color="000000" w:sz="4" w:val="single"/>
            </w:tcBorders>
          </w:tcPr>
          <w:p w14:paraId="29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847133</w:t>
            </w:r>
          </w:p>
          <w:p w14:paraId="2A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22483</w:t>
            </w:r>
          </w:p>
        </w:tc>
        <w:tc>
          <w:tcPr>
            <w:tcW w:type="dxa" w:w="1134"/>
            <w:tcBorders>
              <w:left w:color="000000" w:sz="4" w:val="single"/>
            </w:tcBorders>
          </w:tcPr>
          <w:p w14:paraId="2B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adm.zemly@yandex.ru</w:t>
            </w:r>
          </w:p>
          <w:p w14:paraId="2C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4"/>
          </w:tcPr>
          <w:p w14:paraId="2D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type="dxa" w:w="2128"/>
          </w:tcPr>
          <w:p w14:paraId="2E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Сосновский сельсовет</w:t>
            </w:r>
          </w:p>
        </w:tc>
        <w:tc>
          <w:tcPr>
            <w:tcW w:type="dxa" w:w="1984"/>
          </w:tcPr>
          <w:p w14:paraId="2F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type="dxa" w:w="1417"/>
          </w:tcPr>
          <w:p w14:paraId="30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Земли сельскохозяйственного назначения</w:t>
            </w:r>
          </w:p>
        </w:tc>
        <w:tc>
          <w:tcPr>
            <w:tcW w:type="dxa" w:w="1134"/>
          </w:tcPr>
          <w:p w14:paraId="31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875 кв.м</w:t>
            </w:r>
          </w:p>
        </w:tc>
        <w:tc>
          <w:tcPr>
            <w:tcW w:type="dxa" w:w="1134"/>
          </w:tcPr>
          <w:p w14:paraId="32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46:04:110102:28  </w:t>
            </w:r>
          </w:p>
        </w:tc>
        <w:tc>
          <w:tcPr>
            <w:tcW w:type="dxa" w:w="1134"/>
            <w:tcBorders>
              <w:right w:color="000000" w:sz="4" w:val="single"/>
            </w:tcBorders>
          </w:tcPr>
          <w:p w14:paraId="33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Пригодно к эксплуатации</w:t>
            </w:r>
          </w:p>
        </w:tc>
        <w:tc>
          <w:tcPr>
            <w:tcW w:type="dxa" w:w="709"/>
            <w:tcBorders>
              <w:left w:color="000000" w:sz="4" w:val="single"/>
              <w:right w:color="000000" w:sz="4" w:val="single"/>
            </w:tcBorders>
          </w:tcPr>
          <w:p w14:paraId="34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847133</w:t>
            </w:r>
          </w:p>
          <w:p w14:paraId="35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22483</w:t>
            </w:r>
          </w:p>
        </w:tc>
        <w:tc>
          <w:tcPr>
            <w:tcW w:type="dxa" w:w="1134"/>
            <w:tcBorders>
              <w:left w:color="000000" w:sz="4" w:val="single"/>
            </w:tcBorders>
          </w:tcPr>
          <w:p w14:paraId="36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adm.zemly@yandex.ru</w:t>
            </w:r>
          </w:p>
          <w:p w14:paraId="37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4"/>
          </w:tcPr>
          <w:p w14:paraId="38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type="dxa" w:w="2128"/>
          </w:tcPr>
          <w:p w14:paraId="39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Сосновский сельсовет</w:t>
            </w:r>
          </w:p>
        </w:tc>
        <w:tc>
          <w:tcPr>
            <w:tcW w:type="dxa" w:w="1984"/>
          </w:tcPr>
          <w:p w14:paraId="3A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</w:t>
            </w:r>
          </w:p>
          <w:p w14:paraId="3B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участок</w:t>
            </w:r>
          </w:p>
        </w:tc>
        <w:tc>
          <w:tcPr>
            <w:tcW w:type="dxa" w:w="1417"/>
          </w:tcPr>
          <w:p w14:paraId="3C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Земли сельскохозяйственного назначения- для размещения ГТС</w:t>
            </w:r>
          </w:p>
        </w:tc>
        <w:tc>
          <w:tcPr>
            <w:tcW w:type="dxa" w:w="1134"/>
          </w:tcPr>
          <w:p w14:paraId="3D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758кв.м.</w:t>
            </w:r>
          </w:p>
        </w:tc>
        <w:tc>
          <w:tcPr>
            <w:tcW w:type="dxa" w:w="1134"/>
          </w:tcPr>
          <w:p w14:paraId="3E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46:04:000000:253</w:t>
            </w:r>
          </w:p>
        </w:tc>
        <w:tc>
          <w:tcPr>
            <w:tcW w:type="dxa" w:w="1134"/>
            <w:tcBorders>
              <w:right w:color="000000" w:sz="4" w:val="single"/>
            </w:tcBorders>
          </w:tcPr>
          <w:p w14:paraId="3F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Пригодно к эксплуатации</w:t>
            </w:r>
          </w:p>
        </w:tc>
        <w:tc>
          <w:tcPr>
            <w:tcW w:type="dxa" w:w="709"/>
            <w:tcBorders>
              <w:left w:color="000000" w:sz="4" w:val="single"/>
              <w:right w:color="000000" w:sz="4" w:val="single"/>
            </w:tcBorders>
          </w:tcPr>
          <w:p w14:paraId="40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847133</w:t>
            </w:r>
          </w:p>
          <w:p w14:paraId="41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22483</w:t>
            </w:r>
          </w:p>
        </w:tc>
        <w:tc>
          <w:tcPr>
            <w:tcW w:type="dxa" w:w="1134"/>
            <w:tcBorders>
              <w:left w:color="000000" w:sz="4" w:val="single"/>
            </w:tcBorders>
          </w:tcPr>
          <w:p w14:paraId="42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adm.zemly@yandex.ru</w:t>
            </w:r>
          </w:p>
          <w:p w14:paraId="43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4"/>
          </w:tcPr>
          <w:p w14:paraId="44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type="dxa" w:w="2128"/>
          </w:tcPr>
          <w:p w14:paraId="45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Сосновский сельсовет</w:t>
            </w:r>
          </w:p>
        </w:tc>
        <w:tc>
          <w:tcPr>
            <w:tcW w:type="dxa" w:w="1984"/>
          </w:tcPr>
          <w:p w14:paraId="46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</w:t>
            </w:r>
          </w:p>
          <w:p w14:paraId="47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участок</w:t>
            </w:r>
          </w:p>
        </w:tc>
        <w:tc>
          <w:tcPr>
            <w:tcW w:type="dxa" w:w="1417"/>
          </w:tcPr>
          <w:p w14:paraId="48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Земли населенных пунктов</w:t>
            </w:r>
          </w:p>
        </w:tc>
        <w:tc>
          <w:tcPr>
            <w:tcW w:type="dxa" w:w="1134"/>
          </w:tcPr>
          <w:p w14:paraId="49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11750кв.м.</w:t>
            </w:r>
          </w:p>
        </w:tc>
        <w:tc>
          <w:tcPr>
            <w:tcW w:type="dxa" w:w="1134"/>
          </w:tcPr>
          <w:p w14:paraId="4A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46:04:110201:45</w:t>
            </w:r>
          </w:p>
        </w:tc>
        <w:tc>
          <w:tcPr>
            <w:tcW w:type="dxa" w:w="1134"/>
            <w:tcBorders>
              <w:right w:color="000000" w:sz="4" w:val="single"/>
            </w:tcBorders>
          </w:tcPr>
          <w:p w14:paraId="4B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Пригодно к эксплуатации</w:t>
            </w:r>
          </w:p>
        </w:tc>
        <w:tc>
          <w:tcPr>
            <w:tcW w:type="dxa" w:w="709"/>
            <w:tcBorders>
              <w:left w:color="000000" w:sz="4" w:val="single"/>
              <w:right w:color="000000" w:sz="4" w:val="single"/>
            </w:tcBorders>
          </w:tcPr>
          <w:p w14:paraId="4C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847133</w:t>
            </w:r>
          </w:p>
          <w:p w14:paraId="4D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22483</w:t>
            </w:r>
          </w:p>
        </w:tc>
        <w:tc>
          <w:tcPr>
            <w:tcW w:type="dxa" w:w="1134"/>
            <w:tcBorders>
              <w:left w:color="000000" w:sz="4" w:val="single"/>
            </w:tcBorders>
          </w:tcPr>
          <w:p w14:paraId="4E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adm.zemly@yandex.ru</w:t>
            </w:r>
          </w:p>
          <w:p w14:paraId="4F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4"/>
          </w:tcPr>
          <w:p w14:paraId="50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type="dxa" w:w="2128"/>
          </w:tcPr>
          <w:p w14:paraId="51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Сосновский сельсовет, д.Сомовка, ГТС пруда  на реке Убля у д. Сомовка/нет</w:t>
            </w:r>
          </w:p>
        </w:tc>
        <w:tc>
          <w:tcPr>
            <w:tcW w:type="dxa" w:w="1984"/>
          </w:tcPr>
          <w:p w14:paraId="52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Гидротехническое сооружение</w:t>
            </w:r>
          </w:p>
        </w:tc>
        <w:tc>
          <w:tcPr>
            <w:tcW w:type="dxa" w:w="1417"/>
          </w:tcPr>
          <w:p w14:paraId="53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Гидротехническое сооружение</w:t>
            </w:r>
          </w:p>
        </w:tc>
        <w:tc>
          <w:tcPr>
            <w:tcW w:type="dxa" w:w="1134"/>
          </w:tcPr>
          <w:p w14:paraId="54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134"/>
          </w:tcPr>
          <w:p w14:paraId="55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46:04:110101:63</w:t>
            </w:r>
          </w:p>
        </w:tc>
        <w:tc>
          <w:tcPr>
            <w:tcW w:type="dxa" w:w="1134"/>
            <w:tcBorders>
              <w:right w:color="000000" w:sz="4" w:val="single"/>
            </w:tcBorders>
          </w:tcPr>
          <w:p w14:paraId="56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Пригодно к эксплуатации</w:t>
            </w:r>
          </w:p>
        </w:tc>
        <w:tc>
          <w:tcPr>
            <w:tcW w:type="dxa" w:w="709"/>
            <w:tcBorders>
              <w:left w:color="000000" w:sz="4" w:val="single"/>
              <w:right w:color="000000" w:sz="4" w:val="single"/>
            </w:tcBorders>
          </w:tcPr>
          <w:p w14:paraId="57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847133</w:t>
            </w:r>
          </w:p>
          <w:p w14:paraId="58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22483</w:t>
            </w:r>
          </w:p>
        </w:tc>
        <w:tc>
          <w:tcPr>
            <w:tcW w:type="dxa" w:w="1134"/>
            <w:tcBorders>
              <w:left w:color="000000" w:sz="4" w:val="single"/>
            </w:tcBorders>
          </w:tcPr>
          <w:p w14:paraId="59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adm.zemly@yandex.ru</w:t>
            </w:r>
          </w:p>
          <w:p w14:paraId="5A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4"/>
          </w:tcPr>
          <w:p w14:paraId="5B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type="dxa" w:w="2128"/>
          </w:tcPr>
          <w:p w14:paraId="5C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Сосновский сельсовет, село Березово, переулок Школьный, дом 1, помещение 1</w:t>
            </w:r>
          </w:p>
        </w:tc>
        <w:tc>
          <w:tcPr>
            <w:tcW w:type="dxa" w:w="1984"/>
          </w:tcPr>
          <w:p w14:paraId="5D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</w:t>
            </w:r>
          </w:p>
        </w:tc>
        <w:tc>
          <w:tcPr>
            <w:tcW w:type="dxa" w:w="1417"/>
          </w:tcPr>
          <w:p w14:paraId="5E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Помещение 1</w:t>
            </w:r>
          </w:p>
        </w:tc>
        <w:tc>
          <w:tcPr>
            <w:tcW w:type="dxa" w:w="1134"/>
          </w:tcPr>
          <w:p w14:paraId="5F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27,4</w:t>
            </w:r>
            <w:r>
              <w:rPr>
                <w:rFonts w:ascii="Times New Roman" w:hAnsi="Times New Roman"/>
                <w:sz w:val="20"/>
              </w:rPr>
              <w:t>кв.м.</w:t>
            </w:r>
          </w:p>
        </w:tc>
        <w:tc>
          <w:tcPr>
            <w:tcW w:type="dxa" w:w="1134"/>
          </w:tcPr>
          <w:p w14:paraId="60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46:04:110302:158</w:t>
            </w:r>
          </w:p>
        </w:tc>
        <w:tc>
          <w:tcPr>
            <w:tcW w:type="dxa" w:w="1134"/>
            <w:tcBorders>
              <w:right w:color="000000" w:sz="4" w:val="single"/>
            </w:tcBorders>
          </w:tcPr>
          <w:p w14:paraId="61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Пригодно к эксплуатации</w:t>
            </w:r>
          </w:p>
        </w:tc>
        <w:tc>
          <w:tcPr>
            <w:tcW w:type="dxa" w:w="709"/>
            <w:tcBorders>
              <w:left w:color="000000" w:sz="4" w:val="single"/>
              <w:right w:color="000000" w:sz="4" w:val="single"/>
            </w:tcBorders>
          </w:tcPr>
          <w:p w14:paraId="62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847133</w:t>
            </w:r>
          </w:p>
          <w:p w14:paraId="63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22483</w:t>
            </w:r>
          </w:p>
        </w:tc>
        <w:tc>
          <w:tcPr>
            <w:tcW w:type="dxa" w:w="1134"/>
            <w:tcBorders>
              <w:left w:color="000000" w:sz="4" w:val="single"/>
            </w:tcBorders>
          </w:tcPr>
          <w:p w14:paraId="64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adm.zemly@yandex.ru</w:t>
            </w:r>
          </w:p>
          <w:p w14:paraId="65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4"/>
          </w:tcPr>
          <w:p w14:paraId="66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type="dxa" w:w="2128"/>
          </w:tcPr>
          <w:p w14:paraId="67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Сосновский сельсовет, село Березово, переулок Школьный, дом 1, помещение 6</w:t>
            </w:r>
          </w:p>
        </w:tc>
        <w:tc>
          <w:tcPr>
            <w:tcW w:type="dxa" w:w="1984"/>
          </w:tcPr>
          <w:p w14:paraId="68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</w:t>
            </w:r>
          </w:p>
        </w:tc>
        <w:tc>
          <w:tcPr>
            <w:tcW w:type="dxa" w:w="1417"/>
          </w:tcPr>
          <w:p w14:paraId="69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Помещение 6</w:t>
            </w:r>
          </w:p>
        </w:tc>
        <w:tc>
          <w:tcPr>
            <w:tcW w:type="dxa" w:w="1134"/>
          </w:tcPr>
          <w:p w14:paraId="6A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626,8 кв.м.</w:t>
            </w:r>
          </w:p>
        </w:tc>
        <w:tc>
          <w:tcPr>
            <w:tcW w:type="dxa" w:w="1134"/>
          </w:tcPr>
          <w:p w14:paraId="6B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46:04:110302:163</w:t>
            </w:r>
          </w:p>
        </w:tc>
        <w:tc>
          <w:tcPr>
            <w:tcW w:type="dxa" w:w="1134"/>
            <w:tcBorders>
              <w:right w:color="000000" w:sz="4" w:val="single"/>
            </w:tcBorders>
          </w:tcPr>
          <w:p w14:paraId="6C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Пригодно к эксплуатации</w:t>
            </w:r>
          </w:p>
        </w:tc>
        <w:tc>
          <w:tcPr>
            <w:tcW w:type="dxa" w:w="709"/>
            <w:tcBorders>
              <w:left w:color="000000" w:sz="4" w:val="single"/>
              <w:right w:color="000000" w:sz="4" w:val="single"/>
            </w:tcBorders>
          </w:tcPr>
          <w:p w14:paraId="6D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847133</w:t>
            </w:r>
          </w:p>
          <w:p w14:paraId="6E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22483</w:t>
            </w:r>
          </w:p>
        </w:tc>
        <w:tc>
          <w:tcPr>
            <w:tcW w:type="dxa" w:w="1134"/>
            <w:tcBorders>
              <w:left w:color="000000" w:sz="4" w:val="single"/>
            </w:tcBorders>
          </w:tcPr>
          <w:p w14:paraId="6F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adm.zemly@yandex.ru</w:t>
            </w:r>
          </w:p>
          <w:p w14:paraId="70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279"/>
        </w:trPr>
        <w:tc>
          <w:tcPr>
            <w:tcW w:type="dxa" w:w="424"/>
          </w:tcPr>
          <w:p w14:paraId="71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2128"/>
          </w:tcPr>
          <w:p w14:paraId="72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Удобенский сельсовет, д. Ивановка, ГТС пруда на бал. Березки у д.Ивановка</w:t>
            </w:r>
          </w:p>
        </w:tc>
        <w:tc>
          <w:tcPr>
            <w:tcW w:type="dxa" w:w="1984"/>
          </w:tcPr>
          <w:p w14:paraId="73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Гидротехническое сооружение</w:t>
            </w:r>
          </w:p>
        </w:tc>
        <w:tc>
          <w:tcPr>
            <w:tcW w:type="dxa" w:w="1417"/>
          </w:tcPr>
          <w:p w14:paraId="74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134"/>
          </w:tcPr>
          <w:p w14:paraId="75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Протяженность: 190 метр погонный</w:t>
            </w:r>
          </w:p>
        </w:tc>
        <w:tc>
          <w:tcPr>
            <w:tcW w:type="dxa" w:w="1134"/>
          </w:tcPr>
          <w:p w14:paraId="76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46:04:150601:289</w:t>
            </w:r>
          </w:p>
        </w:tc>
        <w:tc>
          <w:tcPr>
            <w:tcW w:type="dxa" w:w="1134"/>
            <w:tcBorders>
              <w:right w:color="000000" w:sz="4" w:val="single"/>
            </w:tcBorders>
          </w:tcPr>
          <w:p w14:paraId="77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Пригодно к эксплуатации</w:t>
            </w:r>
          </w:p>
        </w:tc>
        <w:tc>
          <w:tcPr>
            <w:tcW w:type="dxa" w:w="709"/>
            <w:tcBorders>
              <w:left w:color="000000" w:sz="4" w:val="single"/>
              <w:right w:color="000000" w:sz="4" w:val="single"/>
            </w:tcBorders>
          </w:tcPr>
          <w:p w14:paraId="78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847133</w:t>
            </w:r>
          </w:p>
          <w:p w14:paraId="79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22483</w:t>
            </w:r>
          </w:p>
        </w:tc>
        <w:tc>
          <w:tcPr>
            <w:tcW w:type="dxa" w:w="1134"/>
            <w:tcBorders>
              <w:left w:color="000000" w:sz="4" w:val="single"/>
            </w:tcBorders>
          </w:tcPr>
          <w:p w14:paraId="7A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adm.zemly@yandex.ru</w:t>
            </w:r>
          </w:p>
          <w:p w14:paraId="7B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4"/>
          </w:tcPr>
          <w:p w14:paraId="7C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2128"/>
          </w:tcPr>
          <w:p w14:paraId="7D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Удобенский сельсовет</w:t>
            </w:r>
          </w:p>
        </w:tc>
        <w:tc>
          <w:tcPr>
            <w:tcW w:type="dxa" w:w="1984"/>
          </w:tcPr>
          <w:p w14:paraId="7E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</w:t>
            </w:r>
          </w:p>
          <w:p w14:paraId="7F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участок</w:t>
            </w:r>
          </w:p>
        </w:tc>
        <w:tc>
          <w:tcPr>
            <w:tcW w:type="dxa" w:w="1417"/>
          </w:tcPr>
          <w:p w14:paraId="80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Земли сельскохозяйственного назначе</w:t>
            </w:r>
          </w:p>
          <w:p w14:paraId="81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ния–для размещения ГТС</w:t>
            </w:r>
          </w:p>
        </w:tc>
        <w:tc>
          <w:tcPr>
            <w:tcW w:type="dxa" w:w="1134"/>
          </w:tcPr>
          <w:p w14:paraId="82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4318,00 кв.м.</w:t>
            </w:r>
          </w:p>
        </w:tc>
        <w:tc>
          <w:tcPr>
            <w:tcW w:type="dxa" w:w="1134"/>
          </w:tcPr>
          <w:p w14:paraId="83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46:04:151005:13</w:t>
            </w:r>
          </w:p>
        </w:tc>
        <w:tc>
          <w:tcPr>
            <w:tcW w:type="dxa" w:w="1134"/>
            <w:tcBorders>
              <w:right w:color="000000" w:sz="4" w:val="single"/>
            </w:tcBorders>
          </w:tcPr>
          <w:p w14:paraId="84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Пригоден к использованию</w:t>
            </w:r>
          </w:p>
        </w:tc>
        <w:tc>
          <w:tcPr>
            <w:tcW w:type="dxa" w:w="709"/>
            <w:tcBorders>
              <w:left w:color="000000" w:sz="4" w:val="single"/>
              <w:right w:color="000000" w:sz="4" w:val="single"/>
            </w:tcBorders>
          </w:tcPr>
          <w:p w14:paraId="85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847133</w:t>
            </w:r>
          </w:p>
          <w:p w14:paraId="86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22483</w:t>
            </w:r>
          </w:p>
        </w:tc>
        <w:tc>
          <w:tcPr>
            <w:tcW w:type="dxa" w:w="1134"/>
            <w:tcBorders>
              <w:left w:color="000000" w:sz="4" w:val="single"/>
            </w:tcBorders>
          </w:tcPr>
          <w:p w14:paraId="87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adm.zemly@yandex.ru</w:t>
            </w:r>
          </w:p>
          <w:p w14:paraId="88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4"/>
          </w:tcPr>
          <w:p w14:paraId="89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2128"/>
          </w:tcPr>
          <w:p w14:paraId="8A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Солдатский сельсовет</w:t>
            </w:r>
          </w:p>
        </w:tc>
        <w:tc>
          <w:tcPr>
            <w:tcW w:type="dxa" w:w="1984"/>
          </w:tcPr>
          <w:p w14:paraId="8B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</w:t>
            </w:r>
          </w:p>
          <w:p w14:paraId="8C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участок</w:t>
            </w:r>
          </w:p>
        </w:tc>
        <w:tc>
          <w:tcPr>
            <w:tcW w:type="dxa" w:w="1417"/>
          </w:tcPr>
          <w:p w14:paraId="8D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Земли сельскохозяйственного назначе</w:t>
            </w:r>
          </w:p>
          <w:p w14:paraId="8E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ния–для размещения ГТС</w:t>
            </w:r>
          </w:p>
        </w:tc>
        <w:tc>
          <w:tcPr>
            <w:tcW w:type="dxa" w:w="1134"/>
          </w:tcPr>
          <w:p w14:paraId="8F000000">
            <w:pPr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8764</w:t>
            </w:r>
          </w:p>
          <w:p w14:paraId="90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кв.м.</w:t>
            </w:r>
          </w:p>
        </w:tc>
        <w:tc>
          <w:tcPr>
            <w:tcW w:type="dxa" w:w="1134"/>
          </w:tcPr>
          <w:p w14:paraId="91000000">
            <w:pPr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46:04:101007:8</w:t>
            </w:r>
          </w:p>
          <w:p w14:paraId="92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right w:color="000000" w:sz="4" w:val="single"/>
            </w:tcBorders>
          </w:tcPr>
          <w:p w14:paraId="93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Пригоден к использованию</w:t>
            </w:r>
          </w:p>
        </w:tc>
        <w:tc>
          <w:tcPr>
            <w:tcW w:type="dxa" w:w="709"/>
            <w:tcBorders>
              <w:left w:color="000000" w:sz="4" w:val="single"/>
              <w:right w:color="000000" w:sz="4" w:val="single"/>
            </w:tcBorders>
          </w:tcPr>
          <w:p w14:paraId="94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847133</w:t>
            </w:r>
          </w:p>
          <w:p w14:paraId="95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22483</w:t>
            </w:r>
          </w:p>
        </w:tc>
        <w:tc>
          <w:tcPr>
            <w:tcW w:type="dxa" w:w="1134"/>
            <w:tcBorders>
              <w:left w:color="000000" w:sz="4" w:val="single"/>
            </w:tcBorders>
          </w:tcPr>
          <w:p w14:paraId="96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adm.zemly@yandex.ru</w:t>
            </w:r>
          </w:p>
          <w:p w14:paraId="97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4"/>
          </w:tcPr>
          <w:p w14:paraId="98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2128"/>
          </w:tcPr>
          <w:p w14:paraId="99000000">
            <w:pPr>
              <w:pStyle w:val="Style_3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Знаменский сельсовет</w:t>
            </w:r>
          </w:p>
        </w:tc>
        <w:tc>
          <w:tcPr>
            <w:tcW w:type="dxa" w:w="1984"/>
          </w:tcPr>
          <w:p w14:paraId="9A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</w:t>
            </w:r>
          </w:p>
          <w:p w14:paraId="9B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участок</w:t>
            </w:r>
          </w:p>
        </w:tc>
        <w:tc>
          <w:tcPr>
            <w:tcW w:type="dxa" w:w="1417"/>
          </w:tcPr>
          <w:p w14:paraId="9C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Земли сельскохозяйственного назначе</w:t>
            </w:r>
          </w:p>
          <w:p w14:paraId="9D000000">
            <w:pPr>
              <w:pStyle w:val="Style_3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ния–для размещения ГТС </w:t>
            </w:r>
          </w:p>
        </w:tc>
        <w:tc>
          <w:tcPr>
            <w:tcW w:type="dxa" w:w="1134"/>
          </w:tcPr>
          <w:p w14:paraId="9E000000">
            <w:pPr>
              <w:pStyle w:val="Style_3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9583кв.м.</w:t>
            </w:r>
          </w:p>
        </w:tc>
        <w:tc>
          <w:tcPr>
            <w:tcW w:type="dxa" w:w="1134"/>
          </w:tcPr>
          <w:p w14:paraId="9F000000">
            <w:pPr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46:04:040604:2</w:t>
            </w:r>
          </w:p>
          <w:p w14:paraId="A0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right w:color="000000" w:sz="4" w:val="single"/>
            </w:tcBorders>
          </w:tcPr>
          <w:p w14:paraId="A1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Пригоден к использованию</w:t>
            </w:r>
          </w:p>
        </w:tc>
        <w:tc>
          <w:tcPr>
            <w:tcW w:type="dxa" w:w="709"/>
            <w:tcBorders>
              <w:left w:color="000000" w:sz="4" w:val="single"/>
              <w:right w:color="000000" w:sz="4" w:val="single"/>
            </w:tcBorders>
          </w:tcPr>
          <w:p w14:paraId="A2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847133</w:t>
            </w:r>
          </w:p>
          <w:p w14:paraId="A3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22483</w:t>
            </w:r>
          </w:p>
        </w:tc>
        <w:tc>
          <w:tcPr>
            <w:tcW w:type="dxa" w:w="1134"/>
            <w:tcBorders>
              <w:left w:color="000000" w:sz="4" w:val="single"/>
            </w:tcBorders>
          </w:tcPr>
          <w:p w14:paraId="A4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adm.zemly@yandex.ru</w:t>
            </w:r>
          </w:p>
          <w:p w14:paraId="A5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4"/>
          </w:tcPr>
          <w:p w14:paraId="A6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2128"/>
          </w:tcPr>
          <w:p w14:paraId="A7000000">
            <w:pPr>
              <w:pStyle w:val="Style_3"/>
              <w:ind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Курская область, Горшеченский район, Солдатский сельсовет, Знаменский сельсовет на ручье Боровка у д. Степановка</w:t>
            </w:r>
          </w:p>
        </w:tc>
        <w:tc>
          <w:tcPr>
            <w:tcW w:type="dxa" w:w="1984"/>
          </w:tcPr>
          <w:p w14:paraId="A8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Сооружение</w:t>
            </w:r>
          </w:p>
        </w:tc>
        <w:tc>
          <w:tcPr>
            <w:tcW w:type="dxa" w:w="1417"/>
          </w:tcPr>
          <w:p w14:paraId="A9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134"/>
          </w:tcPr>
          <w:p w14:paraId="AA000000">
            <w:pPr>
              <w:pStyle w:val="Style_3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2880 кв.м</w:t>
            </w:r>
          </w:p>
        </w:tc>
        <w:tc>
          <w:tcPr>
            <w:tcW w:type="dxa" w:w="1134"/>
          </w:tcPr>
          <w:p w14:paraId="AB000000">
            <w:pPr>
              <w:ind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46:04:000000:284</w:t>
            </w:r>
          </w:p>
        </w:tc>
        <w:tc>
          <w:tcPr>
            <w:tcW w:type="dxa" w:w="1134"/>
            <w:tcBorders>
              <w:right w:color="000000" w:sz="4" w:val="single"/>
            </w:tcBorders>
          </w:tcPr>
          <w:p w14:paraId="AC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Пригодно к использованию</w:t>
            </w:r>
          </w:p>
        </w:tc>
        <w:tc>
          <w:tcPr>
            <w:tcW w:type="dxa" w:w="709"/>
            <w:tcBorders>
              <w:left w:color="000000" w:sz="4" w:val="single"/>
              <w:right w:color="000000" w:sz="4" w:val="single"/>
            </w:tcBorders>
          </w:tcPr>
          <w:p w14:paraId="AD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847133</w:t>
            </w:r>
          </w:p>
          <w:p w14:paraId="AE000000">
            <w:pPr>
              <w:pStyle w:val="Style_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22483</w:t>
            </w:r>
          </w:p>
        </w:tc>
        <w:tc>
          <w:tcPr>
            <w:tcW w:type="dxa" w:w="1134"/>
            <w:tcBorders>
              <w:left w:color="000000" w:sz="4" w:val="single"/>
            </w:tcBorders>
          </w:tcPr>
          <w:p w14:paraId="AF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adm.zemly@yandex.ru</w:t>
            </w:r>
          </w:p>
          <w:p w14:paraId="B0000000">
            <w:pPr>
              <w:rPr>
                <w:color w:val="000000"/>
                <w:sz w:val="20"/>
              </w:rPr>
            </w:pPr>
          </w:p>
        </w:tc>
      </w:tr>
    </w:tbl>
    <w:p w14:paraId="B1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B2000000">
      <w:pPr>
        <w:tabs>
          <w:tab w:leader="none" w:pos="1596" w:val="left"/>
        </w:tabs>
        <w:ind/>
      </w:pPr>
    </w:p>
    <w:p w14:paraId="B3000000">
      <w:pPr>
        <w:tabs>
          <w:tab w:leader="none" w:pos="709" w:val="left"/>
          <w:tab w:leader="none" w:pos="5580" w:val="left"/>
        </w:tabs>
        <w:ind w:right="-1"/>
        <w:rPr>
          <w:sz w:val="18"/>
        </w:rPr>
      </w:pPr>
    </w:p>
    <w:sectPr>
      <w:pgSz w:h="16838" w:orient="portrait" w:w="11906"/>
      <w:pgMar w:bottom="1440" w:footer="708" w:gutter="0" w:header="708" w:left="1080" w:right="1080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1" w:type="paragraph">
    <w:name w:val="ConsPlusNormal"/>
    <w:link w:val="Style_1_ch"/>
    <w:pPr>
      <w:widowControl w:val="0"/>
      <w:ind/>
    </w:pPr>
    <w:rPr>
      <w:rFonts w:ascii="Calibri" w:hAnsi="Calibri"/>
      <w:sz w:val="22"/>
    </w:rPr>
  </w:style>
  <w:style w:styleId="Style_1_ch" w:type="character">
    <w:name w:val="ConsPlusNormal"/>
    <w:link w:val="Style_1"/>
    <w:rPr>
      <w:rFonts w:ascii="Calibri" w:hAnsi="Calibri"/>
      <w:sz w:val="22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ConsPlusTitle"/>
    <w:link w:val="Style_6_ch"/>
    <w:pPr>
      <w:widowControl w:val="0"/>
      <w:ind/>
    </w:pPr>
    <w:rPr>
      <w:rFonts w:ascii="Calibri" w:hAnsi="Calibri"/>
      <w:b w:val="1"/>
      <w:sz w:val="22"/>
    </w:rPr>
  </w:style>
  <w:style w:styleId="Style_6_ch" w:type="character">
    <w:name w:val="ConsPlusTitle"/>
    <w:link w:val="Style_6"/>
    <w:rPr>
      <w:rFonts w:ascii="Calibri" w:hAnsi="Calibri"/>
      <w:b w:val="1"/>
      <w:sz w:val="22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footer"/>
    <w:basedOn w:val="Style_4"/>
    <w:link w:val="Style_10_ch"/>
    <w:pPr>
      <w:tabs>
        <w:tab w:leader="none" w:pos="4677" w:val="center"/>
        <w:tab w:leader="none" w:pos="9355" w:val="right"/>
      </w:tabs>
      <w:ind/>
    </w:pPr>
  </w:style>
  <w:style w:styleId="Style_10_ch" w:type="character">
    <w:name w:val="footer"/>
    <w:basedOn w:val="Style_4_ch"/>
    <w:link w:val="Style_10"/>
  </w:style>
  <w:style w:styleId="Style_11" w:type="paragraph">
    <w:name w:val="header"/>
    <w:basedOn w:val="Style_4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4_ch"/>
    <w:link w:val="Style_11"/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4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No Spacing"/>
    <w:link w:val="Style_14_ch"/>
    <w:pPr>
      <w:widowControl w:val="0"/>
      <w:ind/>
    </w:pPr>
    <w:rPr>
      <w:rFonts w:ascii="Calibri" w:hAnsi="Calibri"/>
      <w:sz w:val="22"/>
    </w:rPr>
  </w:style>
  <w:style w:styleId="Style_14_ch" w:type="character">
    <w:name w:val="No Spacing"/>
    <w:link w:val="Style_14"/>
    <w:rPr>
      <w:rFonts w:ascii="Calibri" w:hAnsi="Calibri"/>
      <w:sz w:val="22"/>
    </w:rPr>
  </w:style>
  <w:style w:styleId="Style_3" w:type="paragraph">
    <w:name w:val="Standard"/>
    <w:link w:val="Style_3_ch"/>
    <w:rPr>
      <w:sz w:val="24"/>
    </w:rPr>
  </w:style>
  <w:style w:styleId="Style_3_ch" w:type="character">
    <w:name w:val="Standard"/>
    <w:link w:val="Style_3"/>
    <w:rPr>
      <w:sz w:val="24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3"/>
    <w:next w:val="Style_4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Normal (Web)"/>
    <w:basedOn w:val="Style_4"/>
    <w:link w:val="Style_17_ch"/>
    <w:pPr>
      <w:spacing w:afterAutospacing="on" w:beforeAutospacing="on"/>
      <w:ind/>
    </w:pPr>
  </w:style>
  <w:style w:styleId="Style_17_ch" w:type="character">
    <w:name w:val="Normal (Web)"/>
    <w:basedOn w:val="Style_4_ch"/>
    <w:link w:val="Style_17"/>
  </w:style>
  <w:style w:styleId="Style_18" w:type="paragraph">
    <w:name w:val="Emphasis"/>
    <w:link w:val="Style_18_ch"/>
    <w:rPr>
      <w:i w:val="1"/>
    </w:rPr>
  </w:style>
  <w:style w:styleId="Style_18_ch" w:type="character">
    <w:name w:val="Emphasis"/>
    <w:link w:val="Style_18"/>
    <w:rPr>
      <w:i w:val="1"/>
    </w:rPr>
  </w:style>
  <w:style w:styleId="Style_19" w:type="paragraph">
    <w:name w:val="heading 5"/>
    <w:next w:val="Style_4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4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4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4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4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4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Balloon Text"/>
    <w:basedOn w:val="Style_4"/>
    <w:link w:val="Style_28_ch"/>
    <w:rPr>
      <w:rFonts w:ascii="Tahoma" w:hAnsi="Tahoma"/>
      <w:sz w:val="16"/>
    </w:rPr>
  </w:style>
  <w:style w:styleId="Style_28_ch" w:type="character">
    <w:name w:val="Balloon Text"/>
    <w:basedOn w:val="Style_4_ch"/>
    <w:link w:val="Style_28"/>
    <w:rPr>
      <w:rFonts w:ascii="Tahoma" w:hAnsi="Tahoma"/>
      <w:sz w:val="16"/>
    </w:rPr>
  </w:style>
  <w:style w:styleId="Style_29" w:type="paragraph">
    <w:name w:val="Subtitle"/>
    <w:next w:val="Style_4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4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4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4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33"/>
    <w:rPr>
      <w:rFonts w:asciiTheme="minorAscii" w:hAnsiTheme="minorHAnsi"/>
      <w:sz w:val="22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MyOffice-CoreFramework-Windows/33-1224.848.9398.852.1@81d08b7ef3bfedd37921072551876f29ab5b92ed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2024-10-10T08:25:52Z</dcterms:modified>
</cp:coreProperties>
</file>